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6E" w:rsidRDefault="005A056E" w:rsidP="005409C6">
      <w:pPr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E37CF8" w:rsidRPr="005A056E" w:rsidRDefault="00E37CF8" w:rsidP="005409C6">
      <w:pPr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EB2C1C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บั</w:t>
      </w:r>
      <w:r w:rsidR="00E37CF8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ญชีสรุปโครงการพัฒนา</w:t>
      </w:r>
    </w:p>
    <w:p w:rsidR="005A056E" w:rsidRDefault="00E37CF8" w:rsidP="00EB2C1C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แผนพัฒนาท้องถิ่น</w:t>
      </w:r>
      <w:r w:rsidR="00EB2C1C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</w:t>
      </w:r>
      <w:r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(พ.ศ. 2561 - พ.ศ. 256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5</w:t>
      </w:r>
      <w:r w:rsidR="005A056E" w:rsidRPr="005A056E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)</w:t>
      </w:r>
    </w:p>
    <w:p w:rsid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เพิ่ม</w:t>
      </w:r>
      <w:r w:rsidR="00565DB4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เติม</w:t>
      </w:r>
      <w:r w:rsidR="00293698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ครั้งที่ 2/พ.ศ. 2564</w:t>
      </w:r>
    </w:p>
    <w:p w:rsidR="00E37CF8" w:rsidRDefault="00E37CF8" w:rsidP="00E37CF8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แบบ ผ. 01</w:t>
      </w:r>
    </w:p>
    <w:p w:rsidR="00E37CF8" w:rsidRPr="005A056E" w:rsidRDefault="00E37CF8" w:rsidP="00E37CF8">
      <w:pPr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/>
          <w:b/>
          <w:bCs/>
          <w:i/>
          <w:iCs/>
          <w:sz w:val="144"/>
          <w:szCs w:val="144"/>
          <w:cs/>
        </w:rPr>
        <w:lastRenderedPageBreak/>
        <w:br w:type="page"/>
      </w:r>
    </w:p>
    <w:p w:rsidR="00E37CF8" w:rsidRDefault="00E37CF8" w:rsidP="00E37CF8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E37CF8" w:rsidRDefault="00E37CF8" w:rsidP="00E37CF8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EB2C1C" w:rsidRDefault="00E37CF8" w:rsidP="00E37CF8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บั</w:t>
      </w:r>
      <w:r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ญชีโครงการพัฒนา</w:t>
      </w:r>
    </w:p>
    <w:p w:rsidR="00E37CF8" w:rsidRDefault="00E37CF8" w:rsidP="00EB2C1C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แผนพัฒนาท้องถิ่น</w:t>
      </w:r>
      <w:r w:rsidR="00EB2C1C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</w:t>
      </w:r>
      <w:r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(พ.ศ. 2561 - พ.ศ. 256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5</w:t>
      </w:r>
      <w:r w:rsidRPr="005A056E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)</w:t>
      </w:r>
    </w:p>
    <w:p w:rsidR="00E37CF8" w:rsidRDefault="00E37CF8" w:rsidP="00E37CF8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เพิ่ม</w:t>
      </w:r>
      <w:r>
        <w:rPr>
          <w:rFonts w:ascii="TH SarabunPSK" w:hAnsi="TH SarabunPSK" w:cs="TH SarabunPSK"/>
          <w:b/>
          <w:bCs/>
          <w:i/>
          <w:iCs/>
          <w:sz w:val="96"/>
          <w:szCs w:val="96"/>
          <w:cs/>
        </w:rPr>
        <w:t>เติม</w:t>
      </w:r>
      <w:r w:rsidR="00293698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ครั้งที่ 2/พ.ศ. 2564</w:t>
      </w:r>
    </w:p>
    <w:p w:rsidR="00E37CF8" w:rsidRDefault="00E37CF8" w:rsidP="00E37CF8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แบบ ผ. 02</w:t>
      </w:r>
    </w:p>
    <w:p w:rsidR="005A056E" w:rsidRDefault="005A056E" w:rsidP="00E37CF8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/>
          <w:b/>
          <w:bCs/>
          <w:i/>
          <w:iCs/>
          <w:sz w:val="144"/>
          <w:szCs w:val="144"/>
          <w:cs/>
        </w:rPr>
        <w:lastRenderedPageBreak/>
        <w:br w:type="page"/>
      </w:r>
    </w:p>
    <w:p w:rsid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เพิ่มเติมแผน</w:t>
      </w: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แบบ ผ.</w:t>
      </w: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01 </w:t>
      </w: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สำหรับ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องค์กรปกครองส่วนท้องถิ่น</w:t>
      </w: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ดำเนินการ</w:t>
      </w:r>
    </w:p>
    <w:p w:rsid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เพิ่มเติมแผน</w:t>
      </w: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แบบ ผ. 02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</w:p>
    <w:p w:rsid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สำหรับ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อุดหนุนองค์กรป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กครองส่วนท้องถิ่น </w:t>
      </w: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ส่วนราชการ รัฐวิสาหกิจ องค์กรประชาชน</w:t>
      </w:r>
    </w:p>
    <w:p w:rsid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5A056E" w:rsidRPr="005A056E" w:rsidRDefault="005A056E" w:rsidP="0055449E">
      <w:pPr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55449E" w:rsidRPr="005A056E" w:rsidRDefault="0055449E" w:rsidP="0055449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เพิ่มเติมแผน</w:t>
      </w:r>
    </w:p>
    <w:p w:rsidR="0055449E" w:rsidRPr="005A056E" w:rsidRDefault="0055449E" w:rsidP="0055449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แบบ ผ. 05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</w:p>
    <w:p w:rsidR="0055449E" w:rsidRPr="005A056E" w:rsidRDefault="0055449E" w:rsidP="0055449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สำหรับ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ประสานโครงการพัฒนาจังหวัด</w:t>
      </w:r>
    </w:p>
    <w:p w:rsidR="0055449E" w:rsidRDefault="0055449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เปลี่ยนแปลง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แผน</w:t>
      </w: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แบบ ผ.</w:t>
      </w:r>
      <w:r w:rsidR="0055449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01 </w:t>
      </w:r>
    </w:p>
    <w:p w:rsidR="008958B7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สำหรับ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องค์กรปกครองส่วนท้องถิ่น</w:t>
      </w: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ดำเนินการ</w:t>
      </w:r>
      <w:r w:rsidR="008958B7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</w:t>
      </w:r>
    </w:p>
    <w:p w:rsidR="00565DB4" w:rsidRPr="00565DB4" w:rsidRDefault="008958B7" w:rsidP="00565DB4">
      <w:pPr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/>
          <w:b/>
          <w:bCs/>
          <w:i/>
          <w:iCs/>
          <w:sz w:val="96"/>
          <w:szCs w:val="96"/>
        </w:rPr>
        <w:br w:type="page"/>
      </w:r>
    </w:p>
    <w:p w:rsidR="00565DB4" w:rsidRPr="00565DB4" w:rsidRDefault="00565DB4" w:rsidP="00565DB4">
      <w:pPr>
        <w:jc w:val="center"/>
        <w:rPr>
          <w:rFonts w:ascii="TH SarabunPSK" w:hAnsi="TH SarabunPSK" w:cs="TH SarabunPSK"/>
          <w:b/>
          <w:bCs/>
          <w:i/>
          <w:iCs/>
          <w:sz w:val="100"/>
          <w:szCs w:val="100"/>
        </w:rPr>
      </w:pPr>
    </w:p>
    <w:p w:rsidR="00565DB4" w:rsidRPr="005A056E" w:rsidRDefault="00565DB4" w:rsidP="00565DB4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เปลี่ยนแปลง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แผน</w:t>
      </w:r>
    </w:p>
    <w:p w:rsidR="00565DB4" w:rsidRPr="005A056E" w:rsidRDefault="00565DB4" w:rsidP="00565DB4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แบบ ผ.</w:t>
      </w: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02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</w:p>
    <w:p w:rsidR="00565DB4" w:rsidRDefault="00565DB4" w:rsidP="00565DB4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สำหรับ</w:t>
      </w: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 xml:space="preserve"> อุดหนุนองค์กรปกครองส่วนท้องถิ่น </w:t>
      </w:r>
    </w:p>
    <w:p w:rsidR="00565DB4" w:rsidRPr="005A056E" w:rsidRDefault="00565DB4" w:rsidP="00565DB4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  <w:r>
        <w:rPr>
          <w:rFonts w:ascii="TH SarabunPSK" w:hAnsi="TH SarabunPSK" w:cs="TH SarabunPSK" w:hint="cs"/>
          <w:b/>
          <w:bCs/>
          <w:i/>
          <w:iCs/>
          <w:sz w:val="96"/>
          <w:szCs w:val="96"/>
          <w:cs/>
        </w:rPr>
        <w:t>ส่วนราชการ รัฐวิสาหกิจ องค์กรประชาชน</w:t>
      </w:r>
    </w:p>
    <w:p w:rsidR="008958B7" w:rsidRDefault="008958B7" w:rsidP="008958B7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8958B7" w:rsidRPr="008958B7" w:rsidRDefault="008958B7" w:rsidP="008958B7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8958B7" w:rsidRPr="005A056E" w:rsidRDefault="008958B7" w:rsidP="008958B7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บัญชีครุภัณฑ์</w:t>
      </w:r>
    </w:p>
    <w:p w:rsidR="008958B7" w:rsidRPr="005A056E" w:rsidRDefault="008958B7" w:rsidP="008958B7">
      <w:pPr>
        <w:jc w:val="center"/>
        <w:rPr>
          <w:rFonts w:ascii="TH SarabunPSK" w:hAnsi="TH SarabunPSK" w:cs="TH SarabunPSK"/>
          <w:b/>
          <w:bCs/>
          <w:i/>
          <w:iCs/>
          <w:sz w:val="144"/>
          <w:szCs w:val="144"/>
        </w:rPr>
      </w:pP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แบบ ผ.</w:t>
      </w: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0</w:t>
      </w:r>
      <w:r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>8</w:t>
      </w:r>
      <w:r w:rsidRPr="005A056E">
        <w:rPr>
          <w:rFonts w:ascii="TH SarabunPSK" w:hAnsi="TH SarabunPSK" w:cs="TH SarabunPSK" w:hint="cs"/>
          <w:b/>
          <w:bCs/>
          <w:i/>
          <w:iCs/>
          <w:sz w:val="144"/>
          <w:szCs w:val="144"/>
          <w:cs/>
        </w:rPr>
        <w:t xml:space="preserve"> </w:t>
      </w:r>
    </w:p>
    <w:p w:rsidR="008958B7" w:rsidRPr="005A056E" w:rsidRDefault="008958B7" w:rsidP="008958B7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p w:rsidR="005A056E" w:rsidRPr="005A056E" w:rsidRDefault="005A056E" w:rsidP="005A056E">
      <w:pPr>
        <w:jc w:val="center"/>
        <w:rPr>
          <w:rFonts w:ascii="TH SarabunPSK" w:hAnsi="TH SarabunPSK" w:cs="TH SarabunPSK"/>
          <w:b/>
          <w:bCs/>
          <w:i/>
          <w:iCs/>
          <w:sz w:val="96"/>
          <w:szCs w:val="96"/>
        </w:rPr>
      </w:pPr>
    </w:p>
    <w:sectPr w:rsidR="005A056E" w:rsidRPr="005A056E" w:rsidSect="005409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C6"/>
    <w:rsid w:val="00293698"/>
    <w:rsid w:val="00405A92"/>
    <w:rsid w:val="005409C6"/>
    <w:rsid w:val="0055449E"/>
    <w:rsid w:val="00565DB4"/>
    <w:rsid w:val="005A056E"/>
    <w:rsid w:val="008958B7"/>
    <w:rsid w:val="00BF3EE1"/>
    <w:rsid w:val="00E02923"/>
    <w:rsid w:val="00E37CF8"/>
    <w:rsid w:val="00EB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5EEF65-FA2C-4C27-9896-2D1B2138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56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A056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33333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7</cp:revision>
  <cp:lastPrinted>2021-08-06T07:57:00Z</cp:lastPrinted>
  <dcterms:created xsi:type="dcterms:W3CDTF">2018-04-23T08:52:00Z</dcterms:created>
  <dcterms:modified xsi:type="dcterms:W3CDTF">2021-08-06T08:01:00Z</dcterms:modified>
</cp:coreProperties>
</file>